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30BA" w:rsidRPr="00ED3CD0" w:rsidP="004630BA">
      <w:pPr>
        <w:widowControl w:val="0"/>
        <w:ind w:left="5664" w:firstLine="708"/>
        <w:rPr>
          <w:rFonts w:ascii="Times New Roman" w:hAnsi="Times New Roman" w:cs="Times New Roman"/>
        </w:rPr>
      </w:pPr>
      <w:r w:rsidRPr="00DB7CDA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 w:rsidRPr="00ED3CD0">
        <w:rPr>
          <w:rFonts w:ascii="Times New Roman" w:hAnsi="Times New Roman" w:cs="Times New Roman"/>
        </w:rPr>
        <w:t>2-</w:t>
      </w:r>
      <w:r w:rsidR="003710A7">
        <w:rPr>
          <w:rFonts w:ascii="Times New Roman" w:hAnsi="Times New Roman" w:cs="Times New Roman"/>
        </w:rPr>
        <w:t>3503</w:t>
      </w:r>
      <w:r w:rsidRPr="00ED3CD0">
        <w:rPr>
          <w:rFonts w:ascii="Times New Roman" w:hAnsi="Times New Roman" w:cs="Times New Roman"/>
        </w:rPr>
        <w:t>-21</w:t>
      </w:r>
      <w:r w:rsidR="00031205">
        <w:rPr>
          <w:rFonts w:ascii="Times New Roman" w:hAnsi="Times New Roman" w:cs="Times New Roman"/>
        </w:rPr>
        <w:t>01</w:t>
      </w:r>
      <w:r w:rsidRPr="00ED3CD0">
        <w:rPr>
          <w:rFonts w:ascii="Times New Roman" w:hAnsi="Times New Roman" w:cs="Times New Roman"/>
        </w:rPr>
        <w:t>/202</w:t>
      </w:r>
      <w:r w:rsidR="00C843C8">
        <w:rPr>
          <w:rFonts w:ascii="Times New Roman" w:hAnsi="Times New Roman" w:cs="Times New Roman"/>
        </w:rPr>
        <w:t>5</w:t>
      </w:r>
    </w:p>
    <w:p w:rsidR="003710A7" w:rsidP="003710A7">
      <w:pPr>
        <w:widowControl w:val="0"/>
        <w:ind w:firstLine="567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86MS0021-01-2025-004677-95</w:t>
      </w:r>
      <w:r w:rsidRPr="008973C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</w:p>
    <w:p w:rsidR="003710A7" w:rsidP="004630BA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4630BA" w:rsidRPr="008973C8" w:rsidP="004630BA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973C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</w:t>
      </w:r>
    </w:p>
    <w:p w:rsidR="004630BA" w:rsidRPr="008973C8" w:rsidP="004630BA">
      <w:pPr>
        <w:widowControl w:val="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8973C8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Именем Российской Федерации</w:t>
      </w:r>
    </w:p>
    <w:p w:rsidR="004630BA" w:rsidRPr="003710A7" w:rsidP="004630BA">
      <w:pPr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город Нижневартовск                                                  </w:t>
      </w:r>
      <w:r w:rsidR="003710A7">
        <w:rPr>
          <w:rFonts w:ascii="Times New Roman" w:hAnsi="Times New Roman" w:cs="Times New Roman"/>
          <w:color w:val="FF0000"/>
          <w:sz w:val="28"/>
          <w:szCs w:val="28"/>
        </w:rPr>
        <w:t>09 октября</w:t>
      </w:r>
      <w:r w:rsidRPr="003710A7" w:rsidR="00031205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C843C8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года</w:t>
      </w:r>
    </w:p>
    <w:p w:rsidR="004630BA" w:rsidRPr="003710A7" w:rsidP="004630BA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Мировой судья судебного участка № 1 Нижневартовского судебного района города 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окружного значения Нижневартовска ХМАО - Югры Вдовина О.В.,</w:t>
      </w:r>
    </w:p>
    <w:p w:rsidR="004630BA" w:rsidRPr="003710A7" w:rsidP="004630BA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4630BA" w:rsidRPr="003710A7" w:rsidP="004630BA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3710A7" w:rsidR="003710A7">
        <w:rPr>
          <w:rFonts w:ascii="Times New Roman" w:hAnsi="Times New Roman" w:cs="Times New Roman"/>
          <w:sz w:val="28"/>
          <w:szCs w:val="28"/>
        </w:rPr>
        <w:t>Казенное учреждение ХМАО-Югры «</w:t>
      </w:r>
      <w:r w:rsidR="003710A7">
        <w:rPr>
          <w:rFonts w:ascii="Times New Roman" w:hAnsi="Times New Roman" w:cs="Times New Roman"/>
          <w:sz w:val="28"/>
          <w:szCs w:val="28"/>
        </w:rPr>
        <w:t>Ц</w:t>
      </w:r>
      <w:r w:rsidRPr="003710A7" w:rsidR="003710A7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 w:rsidR="003710A7">
        <w:rPr>
          <w:rFonts w:ascii="Times New Roman" w:hAnsi="Times New Roman" w:cs="Times New Roman"/>
          <w:sz w:val="28"/>
          <w:szCs w:val="28"/>
        </w:rPr>
        <w:t xml:space="preserve"> ХМАО-Югры</w:t>
      </w:r>
      <w:r w:rsidRPr="003710A7" w:rsidR="003710A7">
        <w:rPr>
          <w:rFonts w:ascii="Times New Roman" w:hAnsi="Times New Roman" w:cs="Times New Roman"/>
          <w:sz w:val="28"/>
          <w:szCs w:val="28"/>
        </w:rPr>
        <w:t>» к Галимзяновой Анфисе Адхамовне   о взыскании незаконно полученного пособия по безработице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</w:t>
      </w:r>
    </w:p>
    <w:p w:rsidR="004630BA" w:rsidRPr="003710A7" w:rsidP="004630BA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4630BA" w:rsidRPr="003710A7" w:rsidP="004630BA">
      <w:pPr>
        <w:spacing w:before="120" w:after="120"/>
        <w:ind w:firstLine="567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4630BA" w:rsidRPr="003710A7" w:rsidP="004630BA">
      <w:pPr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3710A7" w:rsidR="003710A7">
        <w:rPr>
          <w:rFonts w:ascii="Times New Roman" w:hAnsi="Times New Roman" w:cs="Times New Roman"/>
          <w:sz w:val="28"/>
          <w:szCs w:val="28"/>
        </w:rPr>
        <w:t>Казенное учреждение ХМАО-Югры «</w:t>
      </w:r>
      <w:r w:rsidR="003710A7">
        <w:rPr>
          <w:rFonts w:ascii="Times New Roman" w:hAnsi="Times New Roman" w:cs="Times New Roman"/>
          <w:sz w:val="28"/>
          <w:szCs w:val="28"/>
        </w:rPr>
        <w:t>Ц</w:t>
      </w:r>
      <w:r w:rsidRPr="003710A7" w:rsidR="003710A7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 w:rsidR="003710A7">
        <w:rPr>
          <w:rFonts w:ascii="Times New Roman" w:hAnsi="Times New Roman" w:cs="Times New Roman"/>
          <w:sz w:val="28"/>
          <w:szCs w:val="28"/>
        </w:rPr>
        <w:t xml:space="preserve"> ХМАО-Югры</w:t>
      </w:r>
      <w:r w:rsidRPr="003710A7" w:rsidR="003710A7">
        <w:rPr>
          <w:rFonts w:ascii="Times New Roman" w:hAnsi="Times New Roman" w:cs="Times New Roman"/>
          <w:sz w:val="28"/>
          <w:szCs w:val="28"/>
        </w:rPr>
        <w:t>» к Галимзяновой Анфисе Адхамовне   о взыскании незаконно полученного пособия по безработице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удовлетворить.</w:t>
      </w:r>
    </w:p>
    <w:p w:rsidR="004630BA" w:rsidRPr="003710A7" w:rsidP="004630BA">
      <w:pPr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3710A7" w:rsidR="003710A7">
        <w:rPr>
          <w:rFonts w:ascii="Times New Roman" w:hAnsi="Times New Roman" w:cs="Times New Roman"/>
          <w:sz w:val="28"/>
          <w:szCs w:val="28"/>
        </w:rPr>
        <w:t>Галимзяновой Анфис</w:t>
      </w:r>
      <w:r w:rsidR="003710A7">
        <w:rPr>
          <w:rFonts w:ascii="Times New Roman" w:hAnsi="Times New Roman" w:cs="Times New Roman"/>
          <w:sz w:val="28"/>
          <w:szCs w:val="28"/>
        </w:rPr>
        <w:t>ы</w:t>
      </w:r>
      <w:r w:rsidRPr="003710A7" w:rsidR="003710A7">
        <w:rPr>
          <w:rFonts w:ascii="Times New Roman" w:hAnsi="Times New Roman" w:cs="Times New Roman"/>
          <w:sz w:val="28"/>
          <w:szCs w:val="28"/>
        </w:rPr>
        <w:t xml:space="preserve"> Адхамовн</w:t>
      </w:r>
      <w:r w:rsidR="003710A7">
        <w:rPr>
          <w:rFonts w:ascii="Times New Roman" w:hAnsi="Times New Roman" w:cs="Times New Roman"/>
          <w:sz w:val="28"/>
          <w:szCs w:val="28"/>
        </w:rPr>
        <w:t>ы</w:t>
      </w:r>
      <w:r w:rsidRPr="003710A7" w:rsidR="003710A7">
        <w:rPr>
          <w:rFonts w:ascii="Times New Roman" w:hAnsi="Times New Roman" w:cs="Times New Roman"/>
          <w:sz w:val="28"/>
          <w:szCs w:val="28"/>
        </w:rPr>
        <w:t xml:space="preserve"> </w:t>
      </w:r>
      <w:r w:rsidRPr="003710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***</w:t>
      </w:r>
      <w:r w:rsidRPr="003710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   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3710A7" w:rsidR="003710A7">
        <w:rPr>
          <w:rFonts w:ascii="Times New Roman" w:hAnsi="Times New Roman" w:cs="Times New Roman"/>
          <w:sz w:val="28"/>
          <w:szCs w:val="28"/>
        </w:rPr>
        <w:t>Казенное учреждение ХМАО-Югры «</w:t>
      </w:r>
      <w:r w:rsidR="003710A7">
        <w:rPr>
          <w:rFonts w:ascii="Times New Roman" w:hAnsi="Times New Roman" w:cs="Times New Roman"/>
          <w:sz w:val="28"/>
          <w:szCs w:val="28"/>
        </w:rPr>
        <w:t>Ц</w:t>
      </w:r>
      <w:r w:rsidRPr="003710A7" w:rsidR="003710A7">
        <w:rPr>
          <w:rFonts w:ascii="Times New Roman" w:hAnsi="Times New Roman" w:cs="Times New Roman"/>
          <w:sz w:val="28"/>
          <w:szCs w:val="28"/>
        </w:rPr>
        <w:t>ентр занятости населения</w:t>
      </w:r>
      <w:r w:rsidR="003710A7">
        <w:rPr>
          <w:rFonts w:ascii="Times New Roman" w:hAnsi="Times New Roman" w:cs="Times New Roman"/>
          <w:sz w:val="28"/>
          <w:szCs w:val="28"/>
        </w:rPr>
        <w:t xml:space="preserve"> ХМАО-</w:t>
      </w:r>
      <w:r w:rsidR="003710A7">
        <w:rPr>
          <w:rFonts w:ascii="Times New Roman" w:hAnsi="Times New Roman" w:cs="Times New Roman"/>
          <w:sz w:val="28"/>
          <w:szCs w:val="28"/>
        </w:rPr>
        <w:t>Югры</w:t>
      </w:r>
      <w:r w:rsidRPr="003710A7" w:rsidR="003710A7">
        <w:rPr>
          <w:rFonts w:ascii="Times New Roman" w:hAnsi="Times New Roman" w:cs="Times New Roman"/>
          <w:sz w:val="28"/>
          <w:szCs w:val="28"/>
        </w:rPr>
        <w:t>»</w:t>
      </w:r>
      <w:r w:rsidRPr="003710A7">
        <w:rPr>
          <w:rFonts w:ascii="Times New Roman" w:hAnsi="Times New Roman" w:cs="Times New Roman"/>
          <w:sz w:val="28"/>
          <w:szCs w:val="28"/>
        </w:rPr>
        <w:t xml:space="preserve"> 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3710A7">
        <w:rPr>
          <w:rFonts w:ascii="Times New Roman" w:hAnsi="Times New Roman" w:cs="Times New Roman"/>
          <w:color w:val="000000"/>
          <w:spacing w:val="2"/>
          <w:sz w:val="28"/>
          <w:szCs w:val="28"/>
        </w:rPr>
        <w:t>(</w:t>
      </w:r>
      <w:r w:rsidRPr="003710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ИНН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3710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 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незаконно полученное пособие по безработице в размере </w:t>
      </w:r>
      <w:r w:rsidR="003511B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1097,42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рублей.</w:t>
      </w:r>
    </w:p>
    <w:p w:rsidR="004630BA" w:rsidRPr="003710A7" w:rsidP="004630BA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Взыскать с </w:t>
      </w:r>
      <w:r w:rsidRPr="003710A7" w:rsidR="003710A7">
        <w:rPr>
          <w:rFonts w:ascii="Times New Roman" w:hAnsi="Times New Roman" w:cs="Times New Roman"/>
          <w:sz w:val="28"/>
          <w:szCs w:val="28"/>
        </w:rPr>
        <w:t>Галимзяновой Анфис</w:t>
      </w:r>
      <w:r w:rsidR="003710A7">
        <w:rPr>
          <w:rFonts w:ascii="Times New Roman" w:hAnsi="Times New Roman" w:cs="Times New Roman"/>
          <w:sz w:val="28"/>
          <w:szCs w:val="28"/>
        </w:rPr>
        <w:t>ы</w:t>
      </w:r>
      <w:r w:rsidRPr="003710A7" w:rsidR="003710A7">
        <w:rPr>
          <w:rFonts w:ascii="Times New Roman" w:hAnsi="Times New Roman" w:cs="Times New Roman"/>
          <w:sz w:val="28"/>
          <w:szCs w:val="28"/>
        </w:rPr>
        <w:t xml:space="preserve"> </w:t>
      </w:r>
      <w:r w:rsidRPr="003710A7" w:rsidR="003710A7">
        <w:rPr>
          <w:rFonts w:ascii="Times New Roman" w:hAnsi="Times New Roman" w:cs="Times New Roman"/>
          <w:sz w:val="28"/>
          <w:szCs w:val="28"/>
        </w:rPr>
        <w:t>Адхамовн</w:t>
      </w:r>
      <w:r w:rsidR="003710A7">
        <w:rPr>
          <w:rFonts w:ascii="Times New Roman" w:hAnsi="Times New Roman" w:cs="Times New Roman"/>
          <w:sz w:val="28"/>
          <w:szCs w:val="28"/>
        </w:rPr>
        <w:t>ы</w:t>
      </w:r>
      <w:r w:rsidRPr="003710A7" w:rsidR="003710A7">
        <w:rPr>
          <w:rFonts w:ascii="Times New Roman" w:hAnsi="Times New Roman" w:cs="Times New Roman"/>
          <w:sz w:val="28"/>
          <w:szCs w:val="28"/>
        </w:rPr>
        <w:t xml:space="preserve"> </w:t>
      </w:r>
      <w:r w:rsidRPr="003710A7" w:rsidR="003710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(паспорт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***</w:t>
      </w:r>
      <w:r w:rsidRPr="003710A7" w:rsidR="008973C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)   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государственную пошлину в доход бюджета города окружного значения Нижневартовска в размере </w:t>
      </w:r>
      <w:r w:rsidRPr="003710A7" w:rsidR="00F129D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400</w:t>
      </w:r>
      <w:r w:rsid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0</w:t>
      </w:r>
      <w:r w:rsidRPr="003710A7" w:rsidR="00F129DB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,00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рублей.</w:t>
      </w:r>
    </w:p>
    <w:p w:rsidR="004630BA" w:rsidRPr="003710A7" w:rsidP="004630BA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Разъяснить 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630BA" w:rsidRPr="003710A7" w:rsidP="004630BA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 в судебном заседании;</w:t>
      </w:r>
    </w:p>
    <w:p w:rsidR="004630BA" w:rsidRPr="003710A7" w:rsidP="004630BA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630BA" w:rsidRPr="003710A7" w:rsidP="004630BA">
      <w:pPr>
        <w:widowControl w:val="0"/>
        <w:ind w:firstLine="567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Мотивированное решение суда составляется в течение пяти дней со дня</w:t>
      </w: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поступления от лиц, участвующих в деле, их представителей соответствующего заявления.</w:t>
      </w:r>
    </w:p>
    <w:p w:rsidR="004630BA" w:rsidRPr="003710A7" w:rsidP="004630BA">
      <w:pPr>
        <w:pStyle w:val="BodyTextIndent"/>
        <w:widowControl w:val="0"/>
        <w:ind w:firstLine="567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3710A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обжаловано в течение месяца в Нижневартовский городской суд через мирового судью судебного участка № 1 города окружного значения Нижневартовска.</w:t>
      </w:r>
    </w:p>
    <w:p w:rsidR="008973C8" w:rsidRPr="003710A7" w:rsidP="004630BA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30BA" w:rsidRPr="008973C8" w:rsidP="004630BA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630BA" w:rsidRPr="008973C8" w:rsidP="004630BA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73C8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4630BA" w:rsidRPr="008973C8" w:rsidP="004630B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973C8">
        <w:rPr>
          <w:rFonts w:ascii="Times New Roman" w:hAnsi="Times New Roman" w:cs="Times New Roman"/>
          <w:sz w:val="28"/>
          <w:szCs w:val="28"/>
        </w:rPr>
        <w:t>судебного участка № 1</w:t>
      </w:r>
      <w:r w:rsidRPr="008973C8">
        <w:rPr>
          <w:rFonts w:ascii="Times New Roman" w:hAnsi="Times New Roman" w:cs="Times New Roman"/>
          <w:sz w:val="28"/>
          <w:szCs w:val="28"/>
        </w:rPr>
        <w:tab/>
      </w:r>
      <w:r w:rsidRPr="008973C8">
        <w:rPr>
          <w:rFonts w:ascii="Times New Roman" w:hAnsi="Times New Roman" w:cs="Times New Roman"/>
          <w:sz w:val="28"/>
          <w:szCs w:val="28"/>
        </w:rPr>
        <w:tab/>
      </w:r>
      <w:r w:rsidRPr="008973C8">
        <w:rPr>
          <w:rFonts w:ascii="Times New Roman" w:hAnsi="Times New Roman" w:cs="Times New Roman"/>
          <w:sz w:val="28"/>
          <w:szCs w:val="28"/>
        </w:rPr>
        <w:tab/>
      </w:r>
      <w:r w:rsidRPr="008973C8">
        <w:rPr>
          <w:rFonts w:ascii="Times New Roman" w:hAnsi="Times New Roman" w:cs="Times New Roman"/>
          <w:sz w:val="28"/>
          <w:szCs w:val="28"/>
        </w:rPr>
        <w:tab/>
      </w:r>
      <w:r w:rsidRPr="008973C8">
        <w:rPr>
          <w:rFonts w:ascii="Times New Roman" w:hAnsi="Times New Roman" w:cs="Times New Roman"/>
          <w:sz w:val="28"/>
          <w:szCs w:val="28"/>
        </w:rPr>
        <w:tab/>
      </w:r>
      <w:r w:rsidRPr="008973C8">
        <w:rPr>
          <w:rFonts w:ascii="Times New Roman" w:hAnsi="Times New Roman" w:cs="Times New Roman"/>
          <w:sz w:val="28"/>
          <w:szCs w:val="28"/>
        </w:rPr>
        <w:tab/>
      </w:r>
      <w:r w:rsidRPr="008973C8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F54648"/>
    <w:sectPr w:rsidSect="00A340AD">
      <w:pgSz w:w="11906" w:h="16838"/>
      <w:pgMar w:top="1134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0BA"/>
    <w:rsid w:val="00031205"/>
    <w:rsid w:val="0004232A"/>
    <w:rsid w:val="000E6AB4"/>
    <w:rsid w:val="00163CC1"/>
    <w:rsid w:val="001659B8"/>
    <w:rsid w:val="00270253"/>
    <w:rsid w:val="0029544D"/>
    <w:rsid w:val="002B5A31"/>
    <w:rsid w:val="003247A7"/>
    <w:rsid w:val="003511B9"/>
    <w:rsid w:val="003710A7"/>
    <w:rsid w:val="004630BA"/>
    <w:rsid w:val="00464F6E"/>
    <w:rsid w:val="004D7369"/>
    <w:rsid w:val="004E62B0"/>
    <w:rsid w:val="00853066"/>
    <w:rsid w:val="008973C8"/>
    <w:rsid w:val="00A340AD"/>
    <w:rsid w:val="00A51A3C"/>
    <w:rsid w:val="00C843C8"/>
    <w:rsid w:val="00C94AD2"/>
    <w:rsid w:val="00CD2527"/>
    <w:rsid w:val="00D77E52"/>
    <w:rsid w:val="00D80F73"/>
    <w:rsid w:val="00DB7CDA"/>
    <w:rsid w:val="00DD7CB4"/>
    <w:rsid w:val="00DE5B25"/>
    <w:rsid w:val="00ED3CD0"/>
    <w:rsid w:val="00F129DB"/>
    <w:rsid w:val="00F5464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4C3A868-616D-4784-8D4C-EB36764A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0BA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4630BA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4630BA"/>
    <w:rPr>
      <w:rFonts w:ascii="Arial" w:eastAsia="Times New Roman" w:hAnsi="Arial" w:cs="Arial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511B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511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